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E1" w:rsidRDefault="00FD6CE1" w:rsidP="00F139DC">
      <w:pPr>
        <w:rPr>
          <w:b/>
          <w:sz w:val="24"/>
          <w:szCs w:val="24"/>
        </w:rPr>
      </w:pPr>
    </w:p>
    <w:p w:rsidR="00F139DC" w:rsidRDefault="00F139DC" w:rsidP="00F139DC">
      <w:pPr>
        <w:rPr>
          <w:sz w:val="24"/>
          <w:szCs w:val="24"/>
        </w:rPr>
      </w:pPr>
      <w:r w:rsidRPr="001A7389">
        <w:rPr>
          <w:b/>
          <w:sz w:val="24"/>
          <w:szCs w:val="24"/>
        </w:rPr>
        <w:t>ORGANİZASYONDAKİ YERİ</w:t>
      </w:r>
      <w:r w:rsidRPr="001A7389">
        <w:rPr>
          <w:b/>
          <w:sz w:val="24"/>
          <w:szCs w:val="24"/>
        </w:rPr>
        <w:tab/>
        <w:t>:</w:t>
      </w:r>
      <w:r w:rsidRPr="001A7389">
        <w:rPr>
          <w:sz w:val="24"/>
          <w:szCs w:val="24"/>
        </w:rPr>
        <w:t xml:space="preserve"> </w:t>
      </w:r>
      <w:r w:rsidR="00033E14">
        <w:rPr>
          <w:sz w:val="24"/>
          <w:szCs w:val="24"/>
        </w:rPr>
        <w:t xml:space="preserve">ADYÜBAP Birimi Koordinatörüne </w:t>
      </w:r>
      <w:r w:rsidR="00842965">
        <w:rPr>
          <w:sz w:val="24"/>
          <w:szCs w:val="24"/>
        </w:rPr>
        <w:t>bağlı görev yapar</w:t>
      </w:r>
      <w:r w:rsidRPr="001A7389">
        <w:rPr>
          <w:sz w:val="24"/>
          <w:szCs w:val="24"/>
        </w:rPr>
        <w:t xml:space="preserve"> </w:t>
      </w:r>
    </w:p>
    <w:p w:rsidR="00FD6CE1" w:rsidRPr="001A7389" w:rsidRDefault="00FD6CE1" w:rsidP="00F139DC">
      <w:pPr>
        <w:rPr>
          <w:sz w:val="24"/>
          <w:szCs w:val="24"/>
        </w:rPr>
      </w:pPr>
    </w:p>
    <w:p w:rsidR="00F139DC" w:rsidRDefault="00F139DC" w:rsidP="00F139DC">
      <w:pPr>
        <w:rPr>
          <w:b/>
          <w:sz w:val="24"/>
          <w:szCs w:val="24"/>
        </w:rPr>
      </w:pPr>
      <w:r w:rsidRPr="00125B3D">
        <w:rPr>
          <w:b/>
          <w:sz w:val="24"/>
          <w:szCs w:val="24"/>
        </w:rPr>
        <w:t>GÖREV, YETKİ VE SORUMLULUKLARI</w:t>
      </w:r>
      <w:r w:rsidRPr="00F32AF5">
        <w:rPr>
          <w:b/>
          <w:sz w:val="24"/>
          <w:szCs w:val="24"/>
        </w:rPr>
        <w:t>:</w:t>
      </w:r>
      <w:r w:rsidRPr="001A7389">
        <w:rPr>
          <w:b/>
          <w:sz w:val="24"/>
          <w:szCs w:val="24"/>
        </w:rPr>
        <w:t xml:space="preserve"> </w:t>
      </w:r>
    </w:p>
    <w:p w:rsidR="00B00E00" w:rsidRPr="001A7389" w:rsidRDefault="00B00E00" w:rsidP="00F139DC">
      <w:pPr>
        <w:rPr>
          <w:b/>
          <w:sz w:val="24"/>
          <w:szCs w:val="24"/>
        </w:rPr>
      </w:pPr>
    </w:p>
    <w:p w:rsidR="00F139DC" w:rsidRDefault="00033E14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Ku</w:t>
      </w:r>
      <w:r w:rsidR="00842965">
        <w:rPr>
          <w:sz w:val="24"/>
          <w:szCs w:val="24"/>
        </w:rPr>
        <w:t>rum içi-dışı yazışmaları yapmak,</w:t>
      </w:r>
    </w:p>
    <w:p w:rsidR="00033E14" w:rsidRDefault="00033E14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E-bap otomasyonu üzerinden yapılacak olan pro</w:t>
      </w:r>
      <w:r w:rsidR="00842965">
        <w:rPr>
          <w:sz w:val="24"/>
          <w:szCs w:val="24"/>
        </w:rPr>
        <w:t>je önerilerinin takibini 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Proje başvuru işlemleri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Proje rapor işlemleri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</w:p>
    <w:p w:rsidR="00E17EDC" w:rsidRPr="00DA2B63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Proje talep işlemleri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  <w:r w:rsidR="00842965" w:rsidRPr="00582398">
        <w:rPr>
          <w:sz w:val="24"/>
          <w:szCs w:val="24"/>
        </w:rPr>
        <w:t xml:space="preserve"> </w:t>
      </w:r>
      <w:r w:rsidRPr="00582398">
        <w:rPr>
          <w:sz w:val="24"/>
          <w:szCs w:val="24"/>
        </w:rPr>
        <w:t>(Ek süre, Bütçe kalemleri arası değişlik,</w:t>
      </w:r>
      <w:r w:rsidR="00DA2B63">
        <w:rPr>
          <w:sz w:val="24"/>
          <w:szCs w:val="24"/>
        </w:rPr>
        <w:t xml:space="preserve"> </w:t>
      </w:r>
      <w:r w:rsidRPr="00DA2B63">
        <w:rPr>
          <w:sz w:val="24"/>
          <w:szCs w:val="24"/>
        </w:rPr>
        <w:t>Ek malzeme değişikliği talebi vb.)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Komisyon gündeminin hazırlanması</w:t>
      </w:r>
      <w:r w:rsidR="00842965">
        <w:rPr>
          <w:sz w:val="24"/>
          <w:szCs w:val="24"/>
        </w:rPr>
        <w:t xml:space="preserve">nı </w:t>
      </w:r>
      <w:r w:rsidR="00842965">
        <w:rPr>
          <w:sz w:val="24"/>
          <w:szCs w:val="24"/>
        </w:rPr>
        <w:t>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Komisyon Kararlarının yazılması ve otomasyona girilmesi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Komisyon  Kararların  yayınlanması</w:t>
      </w:r>
      <w:r w:rsidR="00842965">
        <w:rPr>
          <w:sz w:val="24"/>
          <w:szCs w:val="24"/>
        </w:rPr>
        <w:t xml:space="preserve">nı </w:t>
      </w:r>
      <w:r w:rsidR="00842965">
        <w:rPr>
          <w:sz w:val="24"/>
          <w:szCs w:val="24"/>
        </w:rPr>
        <w:t>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Projelerin  Komisyonca belirlenen  hakemlere gönderilmesi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Web sayfası ile ilgili iş ve işlemler</w:t>
      </w:r>
      <w:r w:rsidR="00842965">
        <w:rPr>
          <w:sz w:val="24"/>
          <w:szCs w:val="24"/>
        </w:rPr>
        <w:t xml:space="preserve">i </w:t>
      </w:r>
      <w:r w:rsidR="00842965">
        <w:rPr>
          <w:sz w:val="24"/>
          <w:szCs w:val="24"/>
        </w:rPr>
        <w:t>yapmak,</w:t>
      </w:r>
    </w:p>
    <w:p w:rsidR="00E17EDC" w:rsidRPr="00582398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İlgili  evrakların arşivlenmesi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</w:p>
    <w:p w:rsidR="00842965" w:rsidRDefault="00206F26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582398">
        <w:rPr>
          <w:sz w:val="24"/>
          <w:szCs w:val="24"/>
        </w:rPr>
        <w:t>Projelerin YÖKSİS'e girilmesi</w:t>
      </w:r>
      <w:r w:rsidR="00842965">
        <w:rPr>
          <w:sz w:val="24"/>
          <w:szCs w:val="24"/>
        </w:rPr>
        <w:t xml:space="preserve">ni </w:t>
      </w:r>
      <w:r w:rsidR="00842965">
        <w:rPr>
          <w:sz w:val="24"/>
          <w:szCs w:val="24"/>
        </w:rPr>
        <w:t>yapmak,</w:t>
      </w:r>
    </w:p>
    <w:p w:rsidR="00842965" w:rsidRDefault="00842965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842965">
        <w:rPr>
          <w:sz w:val="24"/>
          <w:szCs w:val="24"/>
        </w:rPr>
        <w:t>Gerekli olduğu taktirde birimi ile ilgili ISO 9000:2015 prosedürlerinin (içeriğinde talimat ve formların) değişikliği ile ilgili/yeni doküman oluşturmakla ilgili talepte bulunmak, bu dokümanların güncelliğini korumasını sağlamak,</w:t>
      </w:r>
    </w:p>
    <w:p w:rsidR="00842965" w:rsidRPr="00842965" w:rsidRDefault="00842965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 w:rsidRPr="00842965">
        <w:rPr>
          <w:sz w:val="24"/>
          <w:szCs w:val="24"/>
        </w:rPr>
        <w:t>Tüm çalışmalarını görev tanımlarına ve ISO 9001:2015 Kalite Güvence Sistemi prosedürlerine uygun olarak gerçekleştirmek, aynı prensiple görev yapmak,</w:t>
      </w:r>
    </w:p>
    <w:p w:rsidR="00582398" w:rsidRDefault="00582398" w:rsidP="00842965">
      <w:pPr>
        <w:widowControl/>
        <w:numPr>
          <w:ilvl w:val="0"/>
          <w:numId w:val="23"/>
        </w:numPr>
        <w:spacing w:after="120"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Amiri</w:t>
      </w:r>
      <w:r w:rsidRPr="00930CB7">
        <w:rPr>
          <w:sz w:val="24"/>
          <w:szCs w:val="24"/>
        </w:rPr>
        <w:t xml:space="preserve"> tarafından verilen diğer görevleri yerine getirmek.</w:t>
      </w:r>
    </w:p>
    <w:p w:rsidR="00F139DC" w:rsidRPr="00930CB7" w:rsidRDefault="00F139DC" w:rsidP="00582398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sectPr w:rsidR="00F139DC" w:rsidRPr="00930CB7" w:rsidSect="00D66C00">
      <w:headerReference w:type="default" r:id="rId8"/>
      <w:footerReference w:type="default" r:id="rId9"/>
      <w:pgSz w:w="11906" w:h="16838"/>
      <w:pgMar w:top="743" w:right="697" w:bottom="680" w:left="709" w:header="510" w:footer="624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09" w:rsidRDefault="00047F09">
      <w:r>
        <w:separator/>
      </w:r>
    </w:p>
  </w:endnote>
  <w:endnote w:type="continuationSeparator" w:id="0">
    <w:p w:rsidR="00047F09" w:rsidRDefault="000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B" w:rsidRPr="003F00DB" w:rsidRDefault="00E0638B">
    <w:pPr>
      <w:rPr>
        <w:sz w:val="8"/>
        <w:szCs w:val="8"/>
      </w:rPr>
    </w:pPr>
  </w:p>
  <w:tbl>
    <w:tblPr>
      <w:tblW w:w="10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9"/>
      <w:gridCol w:w="4649"/>
      <w:gridCol w:w="1417"/>
    </w:tblGrid>
    <w:tr w:rsidR="00646716" w:rsidRPr="003F00DB" w:rsidTr="00B068EF">
      <w:trPr>
        <w:cantSplit/>
        <w:trHeight w:val="383"/>
      </w:trPr>
      <w:tc>
        <w:tcPr>
          <w:tcW w:w="4649" w:type="dxa"/>
        </w:tcPr>
        <w:p w:rsidR="00646716" w:rsidRPr="00842965" w:rsidRDefault="00646716" w:rsidP="00AC1E82">
          <w:pPr>
            <w:pStyle w:val="AltBilgi"/>
            <w:jc w:val="center"/>
            <w:rPr>
              <w:sz w:val="24"/>
              <w:szCs w:val="24"/>
            </w:rPr>
          </w:pPr>
          <w:r w:rsidRPr="00842965">
            <w:rPr>
              <w:sz w:val="24"/>
              <w:szCs w:val="24"/>
            </w:rPr>
            <w:t>Hazırlayan</w:t>
          </w:r>
        </w:p>
        <w:p w:rsidR="00646716" w:rsidRPr="00842965" w:rsidRDefault="00FD6CE1" w:rsidP="00FD6CE1">
          <w:pPr>
            <w:pStyle w:val="AltBilgi"/>
            <w:jc w:val="center"/>
            <w:rPr>
              <w:sz w:val="24"/>
              <w:szCs w:val="24"/>
            </w:rPr>
          </w:pPr>
          <w:r w:rsidRPr="00842965">
            <w:rPr>
              <w:sz w:val="24"/>
              <w:szCs w:val="24"/>
            </w:rPr>
            <w:t xml:space="preserve">Birim Kalite Sorumlusu </w:t>
          </w:r>
        </w:p>
      </w:tc>
      <w:tc>
        <w:tcPr>
          <w:tcW w:w="4649" w:type="dxa"/>
        </w:tcPr>
        <w:p w:rsidR="00646716" w:rsidRPr="00842965" w:rsidRDefault="00646716" w:rsidP="00AC1E82">
          <w:pPr>
            <w:pStyle w:val="AltBilgi"/>
            <w:jc w:val="center"/>
            <w:rPr>
              <w:sz w:val="24"/>
              <w:szCs w:val="24"/>
            </w:rPr>
          </w:pPr>
          <w:r w:rsidRPr="00842965">
            <w:rPr>
              <w:sz w:val="24"/>
              <w:szCs w:val="24"/>
            </w:rPr>
            <w:t>Onaylayan</w:t>
          </w:r>
        </w:p>
        <w:p w:rsidR="00646716" w:rsidRPr="00842965" w:rsidRDefault="00842965" w:rsidP="00AC1E82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Birim Yöneticisi</w:t>
          </w:r>
        </w:p>
      </w:tc>
      <w:tc>
        <w:tcPr>
          <w:tcW w:w="1417" w:type="dxa"/>
          <w:vMerge w:val="restart"/>
          <w:vAlign w:val="center"/>
        </w:tcPr>
        <w:p w:rsidR="00646716" w:rsidRPr="00842965" w:rsidRDefault="00646716" w:rsidP="00AC1E82">
          <w:pPr>
            <w:pStyle w:val="AltBilgi"/>
            <w:jc w:val="center"/>
            <w:rPr>
              <w:b/>
              <w:sz w:val="24"/>
              <w:szCs w:val="24"/>
            </w:rPr>
          </w:pPr>
          <w:r w:rsidRPr="00842965">
            <w:rPr>
              <w:b/>
              <w:sz w:val="24"/>
              <w:szCs w:val="24"/>
            </w:rPr>
            <w:t>Sayfa No</w:t>
          </w:r>
        </w:p>
        <w:p w:rsidR="00646716" w:rsidRPr="003F00DB" w:rsidRDefault="00646716" w:rsidP="00AC1E82">
          <w:pPr>
            <w:pStyle w:val="AltBilgi"/>
            <w:jc w:val="center"/>
          </w:pPr>
          <w:r w:rsidRPr="00842965">
            <w:rPr>
              <w:rStyle w:val="SayfaNumaras"/>
              <w:b/>
              <w:sz w:val="24"/>
              <w:szCs w:val="24"/>
            </w:rPr>
            <w:fldChar w:fldCharType="begin"/>
          </w:r>
          <w:r w:rsidRPr="00842965">
            <w:rPr>
              <w:rStyle w:val="SayfaNumaras"/>
              <w:b/>
              <w:sz w:val="24"/>
              <w:szCs w:val="24"/>
            </w:rPr>
            <w:instrText xml:space="preserve"> PAGE </w:instrText>
          </w:r>
          <w:r w:rsidRPr="00842965">
            <w:rPr>
              <w:rStyle w:val="SayfaNumaras"/>
              <w:b/>
              <w:sz w:val="24"/>
              <w:szCs w:val="24"/>
            </w:rPr>
            <w:fldChar w:fldCharType="separate"/>
          </w:r>
          <w:r w:rsidR="00B068EF">
            <w:rPr>
              <w:rStyle w:val="SayfaNumaras"/>
              <w:b/>
              <w:noProof/>
              <w:sz w:val="24"/>
              <w:szCs w:val="24"/>
            </w:rPr>
            <w:t>1</w:t>
          </w:r>
          <w:r w:rsidRPr="00842965">
            <w:rPr>
              <w:rStyle w:val="SayfaNumaras"/>
              <w:b/>
              <w:sz w:val="24"/>
              <w:szCs w:val="24"/>
            </w:rPr>
            <w:fldChar w:fldCharType="end"/>
          </w:r>
          <w:r w:rsidRPr="00842965">
            <w:rPr>
              <w:rStyle w:val="SayfaNumaras"/>
              <w:b/>
              <w:sz w:val="24"/>
              <w:szCs w:val="24"/>
            </w:rPr>
            <w:t>/</w:t>
          </w:r>
          <w:r w:rsidRPr="00842965">
            <w:rPr>
              <w:rStyle w:val="SayfaNumaras"/>
              <w:b/>
              <w:sz w:val="24"/>
              <w:szCs w:val="24"/>
            </w:rPr>
            <w:fldChar w:fldCharType="begin"/>
          </w:r>
          <w:r w:rsidRPr="00842965">
            <w:rPr>
              <w:rStyle w:val="SayfaNumaras"/>
              <w:b/>
              <w:sz w:val="24"/>
              <w:szCs w:val="24"/>
            </w:rPr>
            <w:instrText xml:space="preserve"> NUMPAGES </w:instrText>
          </w:r>
          <w:r w:rsidRPr="00842965">
            <w:rPr>
              <w:rStyle w:val="SayfaNumaras"/>
              <w:b/>
              <w:sz w:val="24"/>
              <w:szCs w:val="24"/>
            </w:rPr>
            <w:fldChar w:fldCharType="separate"/>
          </w:r>
          <w:r w:rsidR="00B068EF">
            <w:rPr>
              <w:rStyle w:val="SayfaNumaras"/>
              <w:b/>
              <w:noProof/>
              <w:sz w:val="24"/>
              <w:szCs w:val="24"/>
            </w:rPr>
            <w:t>1</w:t>
          </w:r>
          <w:r w:rsidRPr="00842965">
            <w:rPr>
              <w:rStyle w:val="SayfaNumaras"/>
              <w:b/>
              <w:sz w:val="24"/>
              <w:szCs w:val="24"/>
            </w:rPr>
            <w:fldChar w:fldCharType="end"/>
          </w:r>
        </w:p>
      </w:tc>
    </w:tr>
    <w:tr w:rsidR="00646716" w:rsidRPr="003F00DB" w:rsidTr="00B068EF">
      <w:trPr>
        <w:cantSplit/>
        <w:trHeight w:val="756"/>
      </w:trPr>
      <w:tc>
        <w:tcPr>
          <w:tcW w:w="4649" w:type="dxa"/>
        </w:tcPr>
        <w:p w:rsidR="00646716" w:rsidRDefault="00646716" w:rsidP="00AC1E82">
          <w:pPr>
            <w:pStyle w:val="AltBilgi"/>
            <w:jc w:val="center"/>
          </w:pPr>
        </w:p>
        <w:p w:rsidR="002E7495" w:rsidRPr="003F00DB" w:rsidRDefault="002E7495" w:rsidP="00AC1E82">
          <w:pPr>
            <w:pStyle w:val="AltBilgi"/>
            <w:jc w:val="center"/>
          </w:pPr>
        </w:p>
      </w:tc>
      <w:tc>
        <w:tcPr>
          <w:tcW w:w="4649" w:type="dxa"/>
        </w:tcPr>
        <w:p w:rsidR="00646716" w:rsidRDefault="00646716" w:rsidP="00AC1E82">
          <w:pPr>
            <w:pStyle w:val="AltBilgi"/>
            <w:jc w:val="center"/>
          </w:pPr>
        </w:p>
        <w:p w:rsidR="002E7495" w:rsidRPr="003F00DB" w:rsidRDefault="002E7495" w:rsidP="00AC1E82">
          <w:pPr>
            <w:pStyle w:val="AltBilgi"/>
            <w:jc w:val="center"/>
          </w:pPr>
        </w:p>
      </w:tc>
      <w:tc>
        <w:tcPr>
          <w:tcW w:w="1417" w:type="dxa"/>
          <w:vMerge/>
        </w:tcPr>
        <w:p w:rsidR="00646716" w:rsidRPr="003F00DB" w:rsidRDefault="00646716" w:rsidP="00AC1E82">
          <w:pPr>
            <w:pStyle w:val="AltBilgi"/>
            <w:jc w:val="center"/>
          </w:pPr>
        </w:p>
      </w:tc>
    </w:tr>
  </w:tbl>
  <w:p w:rsidR="00646716" w:rsidRPr="00842965" w:rsidRDefault="00646716" w:rsidP="00B7382F">
    <w:pPr>
      <w:pStyle w:val="AltBilgi"/>
      <w:rPr>
        <w:sz w:val="24"/>
        <w:szCs w:val="24"/>
      </w:rPr>
    </w:pPr>
    <w:r w:rsidRPr="00842965">
      <w:rPr>
        <w:sz w:val="24"/>
        <w:szCs w:val="24"/>
      </w:rPr>
      <w:t>FR</w:t>
    </w:r>
    <w:r w:rsidR="006F49A4" w:rsidRPr="00842965">
      <w:rPr>
        <w:sz w:val="24"/>
        <w:szCs w:val="24"/>
      </w:rPr>
      <w:t>M</w:t>
    </w:r>
    <w:r w:rsidRPr="00842965">
      <w:rPr>
        <w:sz w:val="24"/>
        <w:szCs w:val="24"/>
      </w:rPr>
      <w:t>-</w:t>
    </w:r>
    <w:r w:rsidR="00B7382F" w:rsidRPr="00842965">
      <w:rPr>
        <w:sz w:val="24"/>
        <w:szCs w:val="24"/>
      </w:rPr>
      <w:t>02</w:t>
    </w:r>
    <w:r w:rsidRPr="00842965">
      <w:rPr>
        <w:sz w:val="24"/>
        <w:szCs w:val="24"/>
      </w:rPr>
      <w:t>/00</w:t>
    </w:r>
  </w:p>
  <w:p w:rsidR="00646716" w:rsidRPr="003F00DB" w:rsidRDefault="00646716" w:rsidP="004A174E">
    <w:pPr>
      <w:pStyle w:val="AltBilgi"/>
      <w:rPr>
        <w:sz w:val="2"/>
      </w:rPr>
    </w:pPr>
  </w:p>
  <w:p w:rsidR="00646716" w:rsidRPr="003F00DB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09" w:rsidRDefault="00047F09">
      <w:r>
        <w:separator/>
      </w:r>
    </w:p>
  </w:footnote>
  <w:footnote w:type="continuationSeparator" w:id="0">
    <w:p w:rsidR="00047F09" w:rsidRDefault="0004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5739"/>
      <w:gridCol w:w="1666"/>
      <w:gridCol w:w="1664"/>
    </w:tblGrid>
    <w:tr w:rsidR="00D66C00" w:rsidRPr="00211120" w:rsidTr="00842965">
      <w:trPr>
        <w:cantSplit/>
        <w:trHeight w:val="532"/>
      </w:trPr>
      <w:tc>
        <w:tcPr>
          <w:tcW w:w="670" w:type="pct"/>
          <w:vMerge w:val="restart"/>
          <w:vAlign w:val="center"/>
        </w:tcPr>
        <w:p w:rsidR="00646716" w:rsidRPr="00975340" w:rsidRDefault="00663D25" w:rsidP="0097534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/>
            </w:rPr>
            <w:drawing>
              <wp:inline distT="0" distB="0" distL="0" distR="0" wp14:anchorId="2A0607D1" wp14:editId="446695B9">
                <wp:extent cx="819150" cy="819150"/>
                <wp:effectExtent l="0" t="0" r="0" b="0"/>
                <wp:docPr id="1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6" w:type="pct"/>
          <w:vMerge w:val="restart"/>
          <w:vAlign w:val="center"/>
        </w:tcPr>
        <w:p w:rsidR="00D21EAF" w:rsidRPr="00842965" w:rsidRDefault="003F00DB" w:rsidP="00D21EAF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842965">
            <w:rPr>
              <w:b/>
              <w:bCs/>
              <w:sz w:val="28"/>
              <w:szCs w:val="28"/>
            </w:rPr>
            <w:t>ADIYAMAN ÜNİVERSİTESİ</w:t>
          </w:r>
        </w:p>
        <w:p w:rsidR="00D21EAF" w:rsidRPr="00842965" w:rsidRDefault="009E64B1" w:rsidP="00842965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842965">
            <w:rPr>
              <w:b/>
              <w:bCs/>
              <w:sz w:val="28"/>
              <w:szCs w:val="28"/>
            </w:rPr>
            <w:t xml:space="preserve">BİLİMSEL ARAŞTIRMA PROJELERİ </w:t>
          </w:r>
          <w:r w:rsidR="00556043" w:rsidRPr="00842965">
            <w:rPr>
              <w:b/>
              <w:bCs/>
              <w:sz w:val="28"/>
              <w:szCs w:val="28"/>
            </w:rPr>
            <w:t xml:space="preserve">    </w:t>
          </w:r>
          <w:r w:rsidR="00D21EAF" w:rsidRPr="00842965">
            <w:rPr>
              <w:b/>
              <w:bCs/>
              <w:sz w:val="28"/>
              <w:szCs w:val="28"/>
            </w:rPr>
            <w:t>PROJE BAŞVURU VE KOMİSYON</w:t>
          </w:r>
          <w:r w:rsidR="00842965">
            <w:rPr>
              <w:b/>
              <w:bCs/>
              <w:sz w:val="28"/>
              <w:szCs w:val="28"/>
            </w:rPr>
            <w:t>U SORUMLUSU</w:t>
          </w:r>
        </w:p>
        <w:p w:rsidR="00646716" w:rsidRPr="003F7F5F" w:rsidRDefault="00520074" w:rsidP="00D21EA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42965">
            <w:rPr>
              <w:b/>
              <w:bCs/>
              <w:sz w:val="28"/>
              <w:szCs w:val="28"/>
            </w:rPr>
            <w:t>GÖREV TANIMI</w:t>
          </w:r>
        </w:p>
      </w:tc>
      <w:tc>
        <w:tcPr>
          <w:tcW w:w="79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Doküman Kodu</w:t>
          </w:r>
        </w:p>
      </w:tc>
      <w:tc>
        <w:tcPr>
          <w:tcW w:w="796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7F33C5" w:rsidP="00842965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b/>
              <w:bCs/>
              <w:sz w:val="18"/>
              <w:szCs w:val="18"/>
            </w:rPr>
            <w:t>KYT-</w:t>
          </w:r>
          <w:r w:rsidR="008632D2" w:rsidRPr="003F00DB">
            <w:rPr>
              <w:b/>
              <w:bCs/>
              <w:sz w:val="18"/>
              <w:szCs w:val="18"/>
            </w:rPr>
            <w:t>GRV</w:t>
          </w:r>
          <w:r w:rsidR="00052A74" w:rsidRPr="003F00DB">
            <w:rPr>
              <w:b/>
              <w:bCs/>
              <w:sz w:val="18"/>
              <w:szCs w:val="18"/>
            </w:rPr>
            <w:t>-</w:t>
          </w:r>
          <w:r w:rsidR="00842965">
            <w:rPr>
              <w:b/>
              <w:bCs/>
              <w:sz w:val="18"/>
              <w:szCs w:val="18"/>
            </w:rPr>
            <w:t>169</w:t>
          </w:r>
        </w:p>
      </w:tc>
    </w:tr>
    <w:tr w:rsidR="00D66C00" w:rsidRPr="00211120" w:rsidTr="00842965">
      <w:trPr>
        <w:cantSplit/>
        <w:trHeight w:val="613"/>
      </w:trPr>
      <w:tc>
        <w:tcPr>
          <w:tcW w:w="670" w:type="pct"/>
          <w:vMerge/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6" w:type="pct"/>
          <w:vMerge/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Yürürlük Tarihi</w:t>
          </w:r>
        </w:p>
      </w:tc>
      <w:tc>
        <w:tcPr>
          <w:tcW w:w="79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CB02BB" w:rsidP="00CB02BB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30.03</w:t>
          </w:r>
          <w:r w:rsidR="00FD6CE1">
            <w:rPr>
              <w:b/>
              <w:bCs/>
              <w:sz w:val="18"/>
              <w:szCs w:val="18"/>
            </w:rPr>
            <w:t>.201</w:t>
          </w:r>
          <w:r>
            <w:rPr>
              <w:b/>
              <w:bCs/>
              <w:sz w:val="18"/>
              <w:szCs w:val="18"/>
            </w:rPr>
            <w:t>6</w:t>
          </w:r>
        </w:p>
      </w:tc>
    </w:tr>
    <w:tr w:rsidR="00D66C00" w:rsidRPr="00211120" w:rsidTr="00842965">
      <w:trPr>
        <w:cantSplit/>
        <w:trHeight w:val="340"/>
      </w:trPr>
      <w:tc>
        <w:tcPr>
          <w:tcW w:w="670" w:type="pct"/>
          <w:vMerge/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36" w:type="pct"/>
          <w:vMerge/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Revizyon Tarihi</w:t>
          </w:r>
          <w:r w:rsidR="006E4178" w:rsidRPr="003F00DB">
            <w:rPr>
              <w:sz w:val="18"/>
              <w:szCs w:val="18"/>
            </w:rPr>
            <w:t>/No</w:t>
          </w:r>
        </w:p>
      </w:tc>
      <w:tc>
        <w:tcPr>
          <w:tcW w:w="796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231F4"/>
    <w:multiLevelType w:val="hybridMultilevel"/>
    <w:tmpl w:val="416A10DE"/>
    <w:lvl w:ilvl="0" w:tplc="041F0001">
      <w:start w:val="1"/>
      <w:numFmt w:val="bullet"/>
      <w:lvlText w:val=""/>
      <w:lvlJc w:val="left"/>
      <w:pPr>
        <w:tabs>
          <w:tab w:val="num" w:pos="866"/>
        </w:tabs>
        <w:ind w:left="866" w:hanging="4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4036"/>
    <w:multiLevelType w:val="hybridMultilevel"/>
    <w:tmpl w:val="F7BCAC00"/>
    <w:lvl w:ilvl="0" w:tplc="4CD4E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 w15:restartNumberingAfterBreak="0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07B5A"/>
    <w:multiLevelType w:val="hybridMultilevel"/>
    <w:tmpl w:val="0744FC4E"/>
    <w:lvl w:ilvl="0" w:tplc="DED8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4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E7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43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08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0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64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DE3EE2"/>
    <w:multiLevelType w:val="hybridMultilevel"/>
    <w:tmpl w:val="661009D6"/>
    <w:lvl w:ilvl="0" w:tplc="4CD4E760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D059D"/>
    <w:multiLevelType w:val="multilevel"/>
    <w:tmpl w:val="1C10FC14"/>
    <w:lvl w:ilvl="0">
      <w:start w:val="1"/>
      <w:numFmt w:val="decimal"/>
      <w:lvlText w:val="%1.0"/>
      <w:lvlJc w:val="left"/>
      <w:pPr>
        <w:tabs>
          <w:tab w:val="num" w:pos="1194"/>
        </w:tabs>
        <w:ind w:left="1194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2"/>
        </w:tabs>
        <w:ind w:left="190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1"/>
        </w:tabs>
        <w:ind w:left="45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9"/>
        </w:tabs>
        <w:ind w:left="525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5"/>
        </w:tabs>
        <w:ind w:left="7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3"/>
        </w:tabs>
        <w:ind w:left="8103" w:hanging="1800"/>
      </w:pPr>
      <w:rPr>
        <w:rFonts w:hint="default"/>
      </w:rPr>
    </w:lvl>
  </w:abstractNum>
  <w:abstractNum w:abstractNumId="20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13781"/>
    <w:multiLevelType w:val="hybridMultilevel"/>
    <w:tmpl w:val="5756F3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2"/>
  </w:num>
  <w:num w:numId="5">
    <w:abstractNumId w:val="15"/>
  </w:num>
  <w:num w:numId="6">
    <w:abstractNumId w:val="22"/>
  </w:num>
  <w:num w:numId="7">
    <w:abstractNumId w:val="8"/>
  </w:num>
  <w:num w:numId="8">
    <w:abstractNumId w:val="16"/>
  </w:num>
  <w:num w:numId="9">
    <w:abstractNumId w:val="20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21"/>
  </w:num>
  <w:num w:numId="16">
    <w:abstractNumId w:val="1"/>
  </w:num>
  <w:num w:numId="17">
    <w:abstractNumId w:val="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1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119CF"/>
    <w:rsid w:val="000328AE"/>
    <w:rsid w:val="00033E14"/>
    <w:rsid w:val="00047F09"/>
    <w:rsid w:val="00052A74"/>
    <w:rsid w:val="00087545"/>
    <w:rsid w:val="00090C40"/>
    <w:rsid w:val="000A52BE"/>
    <w:rsid w:val="000B354F"/>
    <w:rsid w:val="000B6C0B"/>
    <w:rsid w:val="000E6AD5"/>
    <w:rsid w:val="00103337"/>
    <w:rsid w:val="00122BD0"/>
    <w:rsid w:val="00134285"/>
    <w:rsid w:val="00153166"/>
    <w:rsid w:val="0018113D"/>
    <w:rsid w:val="001C27E1"/>
    <w:rsid w:val="00200625"/>
    <w:rsid w:val="00206F26"/>
    <w:rsid w:val="0022172F"/>
    <w:rsid w:val="00236513"/>
    <w:rsid w:val="0027041B"/>
    <w:rsid w:val="0027712E"/>
    <w:rsid w:val="00280D2E"/>
    <w:rsid w:val="00287294"/>
    <w:rsid w:val="002C465A"/>
    <w:rsid w:val="002E7495"/>
    <w:rsid w:val="002F15C1"/>
    <w:rsid w:val="003023E9"/>
    <w:rsid w:val="003A2391"/>
    <w:rsid w:val="003B5A35"/>
    <w:rsid w:val="003F00DB"/>
    <w:rsid w:val="003F4E3A"/>
    <w:rsid w:val="00402D33"/>
    <w:rsid w:val="00404FB9"/>
    <w:rsid w:val="00414424"/>
    <w:rsid w:val="00417B24"/>
    <w:rsid w:val="0045759E"/>
    <w:rsid w:val="00460216"/>
    <w:rsid w:val="004842ED"/>
    <w:rsid w:val="0048599A"/>
    <w:rsid w:val="0049727A"/>
    <w:rsid w:val="004A174E"/>
    <w:rsid w:val="004A2917"/>
    <w:rsid w:val="004B1E35"/>
    <w:rsid w:val="004C4519"/>
    <w:rsid w:val="004D28AD"/>
    <w:rsid w:val="00507DF1"/>
    <w:rsid w:val="00520074"/>
    <w:rsid w:val="0053385B"/>
    <w:rsid w:val="005453AF"/>
    <w:rsid w:val="00547564"/>
    <w:rsid w:val="00556043"/>
    <w:rsid w:val="00582398"/>
    <w:rsid w:val="005B7ED5"/>
    <w:rsid w:val="005D4855"/>
    <w:rsid w:val="005E45C6"/>
    <w:rsid w:val="006005E9"/>
    <w:rsid w:val="006010A2"/>
    <w:rsid w:val="00613DEE"/>
    <w:rsid w:val="0061498B"/>
    <w:rsid w:val="00620705"/>
    <w:rsid w:val="00646716"/>
    <w:rsid w:val="00654CDB"/>
    <w:rsid w:val="00663D25"/>
    <w:rsid w:val="00674058"/>
    <w:rsid w:val="00674EF8"/>
    <w:rsid w:val="006826C7"/>
    <w:rsid w:val="006A5D08"/>
    <w:rsid w:val="006B1C9B"/>
    <w:rsid w:val="006C4E2A"/>
    <w:rsid w:val="006D09DE"/>
    <w:rsid w:val="006D79AE"/>
    <w:rsid w:val="006E4178"/>
    <w:rsid w:val="006E4441"/>
    <w:rsid w:val="006F248E"/>
    <w:rsid w:val="006F49A4"/>
    <w:rsid w:val="00732186"/>
    <w:rsid w:val="00776D02"/>
    <w:rsid w:val="00785F65"/>
    <w:rsid w:val="00791585"/>
    <w:rsid w:val="00792FBF"/>
    <w:rsid w:val="007A4A9F"/>
    <w:rsid w:val="007C04B1"/>
    <w:rsid w:val="007C3375"/>
    <w:rsid w:val="007E23E5"/>
    <w:rsid w:val="007F2E32"/>
    <w:rsid w:val="007F33C5"/>
    <w:rsid w:val="007F6DCA"/>
    <w:rsid w:val="008020F4"/>
    <w:rsid w:val="008029A3"/>
    <w:rsid w:val="00806C9C"/>
    <w:rsid w:val="00827579"/>
    <w:rsid w:val="00837274"/>
    <w:rsid w:val="00842965"/>
    <w:rsid w:val="008632D2"/>
    <w:rsid w:val="008B4050"/>
    <w:rsid w:val="008C3FBE"/>
    <w:rsid w:val="008D0484"/>
    <w:rsid w:val="008E3440"/>
    <w:rsid w:val="008E64AD"/>
    <w:rsid w:val="00927E56"/>
    <w:rsid w:val="009407F2"/>
    <w:rsid w:val="00954454"/>
    <w:rsid w:val="00960D48"/>
    <w:rsid w:val="00975340"/>
    <w:rsid w:val="00981077"/>
    <w:rsid w:val="0098294A"/>
    <w:rsid w:val="009835DE"/>
    <w:rsid w:val="00986B4B"/>
    <w:rsid w:val="009974D9"/>
    <w:rsid w:val="009C1CC1"/>
    <w:rsid w:val="009E64B1"/>
    <w:rsid w:val="009E6C91"/>
    <w:rsid w:val="00A16A94"/>
    <w:rsid w:val="00A264C6"/>
    <w:rsid w:val="00A34CD4"/>
    <w:rsid w:val="00A40149"/>
    <w:rsid w:val="00A55427"/>
    <w:rsid w:val="00A70FE3"/>
    <w:rsid w:val="00A77419"/>
    <w:rsid w:val="00A92716"/>
    <w:rsid w:val="00AA1276"/>
    <w:rsid w:val="00AC1E82"/>
    <w:rsid w:val="00AD74CF"/>
    <w:rsid w:val="00AE65F8"/>
    <w:rsid w:val="00AF65A3"/>
    <w:rsid w:val="00AF6F3B"/>
    <w:rsid w:val="00B00E00"/>
    <w:rsid w:val="00B010BB"/>
    <w:rsid w:val="00B068EF"/>
    <w:rsid w:val="00B349AD"/>
    <w:rsid w:val="00B7382F"/>
    <w:rsid w:val="00B95998"/>
    <w:rsid w:val="00BB5F3F"/>
    <w:rsid w:val="00BD403F"/>
    <w:rsid w:val="00C25B44"/>
    <w:rsid w:val="00C35907"/>
    <w:rsid w:val="00C472C4"/>
    <w:rsid w:val="00C4756A"/>
    <w:rsid w:val="00C7059F"/>
    <w:rsid w:val="00C726A5"/>
    <w:rsid w:val="00C84622"/>
    <w:rsid w:val="00C86BDD"/>
    <w:rsid w:val="00C95943"/>
    <w:rsid w:val="00CB02BB"/>
    <w:rsid w:val="00CF6D07"/>
    <w:rsid w:val="00D07049"/>
    <w:rsid w:val="00D21EAF"/>
    <w:rsid w:val="00D223B0"/>
    <w:rsid w:val="00D305B5"/>
    <w:rsid w:val="00D620E4"/>
    <w:rsid w:val="00D66C00"/>
    <w:rsid w:val="00D71EB3"/>
    <w:rsid w:val="00D751A1"/>
    <w:rsid w:val="00D91CCB"/>
    <w:rsid w:val="00DA2B63"/>
    <w:rsid w:val="00DE77AC"/>
    <w:rsid w:val="00E0638B"/>
    <w:rsid w:val="00E17EDC"/>
    <w:rsid w:val="00E5771D"/>
    <w:rsid w:val="00E66641"/>
    <w:rsid w:val="00E751CF"/>
    <w:rsid w:val="00E8144A"/>
    <w:rsid w:val="00E84551"/>
    <w:rsid w:val="00EB07A4"/>
    <w:rsid w:val="00EB0862"/>
    <w:rsid w:val="00EC1816"/>
    <w:rsid w:val="00F014D8"/>
    <w:rsid w:val="00F108E2"/>
    <w:rsid w:val="00F139DC"/>
    <w:rsid w:val="00F320C4"/>
    <w:rsid w:val="00F50189"/>
    <w:rsid w:val="00F614C5"/>
    <w:rsid w:val="00F75D6C"/>
    <w:rsid w:val="00F93081"/>
    <w:rsid w:val="00FC309F"/>
    <w:rsid w:val="00FD6CE1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1F918"/>
  <w15:docId w15:val="{49FA8FFC-6F5E-4C4D-B18C-61925AD0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paragraph" w:customStyle="1" w:styleId="normal2">
    <w:name w:val="normal2"/>
    <w:basedOn w:val="stBilgi"/>
    <w:rsid w:val="00A40149"/>
    <w:pPr>
      <w:widowControl/>
      <w:tabs>
        <w:tab w:val="clear" w:pos="4536"/>
        <w:tab w:val="clear" w:pos="9072"/>
      </w:tabs>
      <w:spacing w:after="120" w:line="360" w:lineRule="auto"/>
    </w:pPr>
    <w:rPr>
      <w:rFonts w:ascii="Arial" w:hAnsi="Arial"/>
      <w:sz w:val="26"/>
      <w:lang w:val="tr-TR"/>
    </w:rPr>
  </w:style>
  <w:style w:type="paragraph" w:styleId="GvdeMetni">
    <w:name w:val="Body Text"/>
    <w:basedOn w:val="Normal"/>
    <w:link w:val="GvdeMetniChar"/>
    <w:rsid w:val="00D751A1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  <w:lang w:val="tr-TR"/>
    </w:rPr>
  </w:style>
  <w:style w:type="character" w:customStyle="1" w:styleId="GvdeMetniChar">
    <w:name w:val="Gövde Metni Char"/>
    <w:link w:val="GvdeMetni"/>
    <w:rsid w:val="00D751A1"/>
    <w:rPr>
      <w:rFonts w:ascii="BookmanTurk" w:eastAsia="Times" w:hAnsi="BookmanTurk"/>
      <w:sz w:val="22"/>
    </w:rPr>
  </w:style>
  <w:style w:type="character" w:customStyle="1" w:styleId="stBilgiChar">
    <w:name w:val="Üst Bilgi Char"/>
    <w:link w:val="stBilgi"/>
    <w:rsid w:val="00732186"/>
    <w:rPr>
      <w:lang w:val="en-AU"/>
    </w:rPr>
  </w:style>
  <w:style w:type="paragraph" w:styleId="ListeNumaras">
    <w:name w:val="List Number"/>
    <w:basedOn w:val="Normal"/>
    <w:uiPriority w:val="99"/>
    <w:unhideWhenUsed/>
    <w:rsid w:val="0018113D"/>
    <w:pPr>
      <w:widowControl/>
      <w:numPr>
        <w:numId w:val="11"/>
      </w:numPr>
      <w:spacing w:before="60" w:after="60"/>
      <w:jc w:val="both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27041B"/>
    <w:pPr>
      <w:widowControl/>
      <w:ind w:left="708"/>
    </w:pPr>
    <w:rPr>
      <w:rFonts w:eastAsia="Calibri"/>
    </w:rPr>
  </w:style>
  <w:style w:type="paragraph" w:styleId="AralkYok">
    <w:name w:val="No Spacing"/>
    <w:uiPriority w:val="1"/>
    <w:qFormat/>
    <w:rsid w:val="002C465A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654C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4B1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6F248E"/>
    <w:pPr>
      <w:widowControl/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81D4-FB3F-4917-BAE9-77D67C8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2016-03-29T11:10:00Z</cp:lastPrinted>
  <dcterms:created xsi:type="dcterms:W3CDTF">2020-09-01T08:21:00Z</dcterms:created>
  <dcterms:modified xsi:type="dcterms:W3CDTF">2020-09-01T08:21:00Z</dcterms:modified>
</cp:coreProperties>
</file>